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7B4F" w14:textId="058AEA56" w:rsidR="00F9148E" w:rsidRDefault="00F9148E">
      <w:pPr>
        <w:tabs>
          <w:tab w:val="left" w:pos="1418"/>
          <w:tab w:val="left" w:pos="2552"/>
        </w:tabs>
        <w:spacing w:line="276" w:lineRule="auto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E19F82" wp14:editId="64B98F7A">
            <wp:simplePos x="0" y="0"/>
            <wp:positionH relativeFrom="column">
              <wp:posOffset>2376805</wp:posOffset>
            </wp:positionH>
            <wp:positionV relativeFrom="paragraph">
              <wp:posOffset>-773430</wp:posOffset>
            </wp:positionV>
            <wp:extent cx="899160" cy="97430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0" t="1736" r="25464" b="4772"/>
                    <a:stretch/>
                  </pic:blipFill>
                  <pic:spPr bwMode="auto">
                    <a:xfrm>
                      <a:off x="0" y="0"/>
                      <a:ext cx="899160" cy="97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9D929" w14:textId="55750698" w:rsidR="00347438" w:rsidRDefault="005938AD">
      <w:pPr>
        <w:tabs>
          <w:tab w:val="left" w:pos="1418"/>
          <w:tab w:val="left" w:pos="2552"/>
        </w:tabs>
        <w:spacing w:line="276" w:lineRule="auto"/>
        <w:jc w:val="both"/>
        <w:rPr>
          <w:sz w:val="28"/>
          <w:szCs w:val="28"/>
        </w:rPr>
      </w:pPr>
      <w:r>
        <w:t>Hráč/Hráčka</w:t>
      </w:r>
      <w:r>
        <w:rPr>
          <w:b/>
          <w:bCs/>
          <w:sz w:val="28"/>
          <w:szCs w:val="28"/>
        </w:rPr>
        <w:t>:</w: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83D9A60" wp14:editId="2DBD374E">
                <wp:simplePos x="0" y="0"/>
                <wp:positionH relativeFrom="margin">
                  <wp:posOffset>-893444</wp:posOffset>
                </wp:positionH>
                <wp:positionV relativeFrom="page">
                  <wp:posOffset>132079</wp:posOffset>
                </wp:positionV>
                <wp:extent cx="7543800" cy="1869441"/>
                <wp:effectExtent l="0" t="0" r="0" b="0"/>
                <wp:wrapNone/>
                <wp:docPr id="1073741827" name="officeArt object" descr="GDPR Basketbalový kemp Litoměřice 2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69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D31BC35" w14:textId="7A1F1D79" w:rsidR="00347438" w:rsidRDefault="005938AD"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  <w:t>GDPR Basketbalový</w:t>
                            </w:r>
                            <w:r w:rsidR="00EA7199"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  <w:t xml:space="preserve"> kemp</w:t>
                            </w:r>
                            <w:r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  <w:t xml:space="preserve"> Litoměřice 202</w:t>
                            </w:r>
                            <w:r w:rsidR="00EA7199"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D9A6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GDPR Basketbalový kemp Litoměřice 2021" style="position:absolute;left:0;text-align:left;margin-left:-70.35pt;margin-top:10.4pt;width:594pt;height:147.2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" strokecolor="#4472c4 [3204]" strokeweight="1pt">
                <v:textbox inset="1.27mm,1.27mm,1.27mm,1.27mm">
                  <w:txbxContent>
                    <w:p w14:paraId="1D31BC35" w14:textId="7A1F1D79" w:rsidR="00347438" w:rsidRDefault="005938AD"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jc w:val="center"/>
                      </w:pPr>
                      <w:r>
                        <w:rPr>
                          <w:b/>
                          <w:bCs/>
                          <w:sz w:val="58"/>
                          <w:szCs w:val="58"/>
                        </w:rPr>
                        <w:t>GDPR Basketbalový</w:t>
                      </w:r>
                      <w:r w:rsidR="00EA7199">
                        <w:rPr>
                          <w:b/>
                          <w:bCs/>
                          <w:sz w:val="58"/>
                          <w:szCs w:val="58"/>
                        </w:rPr>
                        <w:t xml:space="preserve"> kemp</w:t>
                      </w:r>
                      <w:r>
                        <w:rPr>
                          <w:b/>
                          <w:bCs/>
                          <w:sz w:val="58"/>
                          <w:szCs w:val="58"/>
                        </w:rPr>
                        <w:t xml:space="preserve"> Litoměřice 202</w:t>
                      </w:r>
                      <w:r w:rsidR="00EA7199">
                        <w:rPr>
                          <w:b/>
                          <w:bCs/>
                          <w:sz w:val="58"/>
                          <w:szCs w:val="58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bCs/>
          <w:sz w:val="28"/>
          <w:szCs w:val="28"/>
        </w:rPr>
        <w:tab/>
      </w:r>
    </w:p>
    <w:p w14:paraId="694CEBDC" w14:textId="77777777" w:rsidR="00347438" w:rsidRDefault="00347438">
      <w:pPr>
        <w:spacing w:after="0" w:line="240" w:lineRule="auto"/>
        <w:jc w:val="both"/>
      </w:pPr>
    </w:p>
    <w:p w14:paraId="47013B67" w14:textId="77777777" w:rsidR="00347438" w:rsidRDefault="005938AD">
      <w:pPr>
        <w:tabs>
          <w:tab w:val="left" w:pos="851"/>
          <w:tab w:val="left" w:pos="3402"/>
          <w:tab w:val="left" w:pos="4111"/>
          <w:tab w:val="left" w:pos="6521"/>
        </w:tabs>
        <w:spacing w:line="276" w:lineRule="auto"/>
        <w:jc w:val="both"/>
      </w:pPr>
      <w:r>
        <w:t>Příjmení</w:t>
      </w:r>
      <w:r>
        <w:rPr>
          <w:lang w:val="en-US"/>
        </w:rPr>
        <w:t>:</w:t>
      </w:r>
      <w:r>
        <w:rPr>
          <w:lang w:val="en-US"/>
        </w:rPr>
        <w:tab/>
        <w:t>_____________________</w:t>
      </w:r>
      <w:r>
        <w:rPr>
          <w:lang w:val="en-US"/>
        </w:rPr>
        <w:tab/>
        <w:t>Jm</w:t>
      </w:r>
      <w:r>
        <w:rPr>
          <w:lang w:val="fr-FR"/>
        </w:rPr>
        <w:t>é</w:t>
      </w:r>
      <w:r>
        <w:rPr>
          <w:lang w:val="en-US"/>
        </w:rPr>
        <w:t>no:</w:t>
      </w:r>
      <w:r>
        <w:rPr>
          <w:lang w:val="en-US"/>
        </w:rPr>
        <w:tab/>
        <w:t xml:space="preserve"> ____________________</w:t>
      </w:r>
      <w:r>
        <w:rPr>
          <w:lang w:val="en-US"/>
        </w:rPr>
        <w:tab/>
        <w:t>R</w:t>
      </w:r>
      <w:r>
        <w:t>Č</w:t>
      </w:r>
      <w:r>
        <w:rPr>
          <w:lang w:val="en-US"/>
        </w:rPr>
        <w:t>: ____________________</w:t>
      </w:r>
    </w:p>
    <w:p w14:paraId="1550A826" w14:textId="77777777" w:rsidR="00347438" w:rsidRDefault="005938AD">
      <w:pPr>
        <w:tabs>
          <w:tab w:val="left" w:pos="851"/>
          <w:tab w:val="left" w:pos="3402"/>
          <w:tab w:val="right" w:pos="9046"/>
        </w:tabs>
        <w:spacing w:line="276" w:lineRule="auto"/>
        <w:jc w:val="both"/>
      </w:pPr>
      <w:r>
        <w:rPr>
          <w:lang w:val="en-US"/>
        </w:rPr>
        <w:t>Dat.nar.:</w:t>
      </w:r>
      <w:r>
        <w:rPr>
          <w:lang w:val="en-US"/>
        </w:rPr>
        <w:tab/>
        <w:t>_____________________</w:t>
      </w:r>
      <w:r>
        <w:rPr>
          <w:lang w:val="en-US"/>
        </w:rPr>
        <w:tab/>
        <w:t>Adresa:</w:t>
      </w:r>
      <w:r>
        <w:rPr>
          <w:lang w:val="en-US"/>
        </w:rPr>
        <w:tab/>
        <w:t>_____________________________________________</w:t>
      </w:r>
    </w:p>
    <w:p w14:paraId="524F8974" w14:textId="77777777" w:rsidR="00347438" w:rsidRDefault="005938AD">
      <w:pPr>
        <w:tabs>
          <w:tab w:val="left" w:pos="851"/>
          <w:tab w:val="left" w:pos="3402"/>
          <w:tab w:val="right" w:pos="9046"/>
        </w:tabs>
        <w:spacing w:line="276" w:lineRule="auto"/>
        <w:jc w:val="both"/>
      </w:pPr>
      <w:r>
        <w:rPr>
          <w:lang w:val="en-US"/>
        </w:rPr>
        <w:t>Telefon:</w:t>
      </w:r>
      <w:r>
        <w:rPr>
          <w:lang w:val="en-US"/>
        </w:rPr>
        <w:tab/>
        <w:t>_____________________</w:t>
      </w:r>
      <w:r>
        <w:rPr>
          <w:lang w:val="en-US"/>
        </w:rPr>
        <w:tab/>
        <w:t>E-mail:</w:t>
      </w:r>
      <w:r>
        <w:rPr>
          <w:lang w:val="en-US"/>
        </w:rPr>
        <w:tab/>
        <w:t>_____________________________________________</w:t>
      </w:r>
    </w:p>
    <w:p w14:paraId="50590433" w14:textId="77777777" w:rsidR="00347438" w:rsidRDefault="005938AD">
      <w:pPr>
        <w:tabs>
          <w:tab w:val="right" w:pos="9046"/>
        </w:tabs>
        <w:spacing w:line="276" w:lineRule="auto"/>
        <w:jc w:val="both"/>
      </w:pPr>
      <w:r>
        <w:t>Poznámka ke zdravotnímu stavu (alergie, omezení</w:t>
      </w:r>
      <w:r>
        <w:rPr>
          <w:lang w:val="en-US"/>
        </w:rPr>
        <w:t>):</w:t>
      </w:r>
      <w:r>
        <w:rPr>
          <w:lang w:val="en-US"/>
        </w:rPr>
        <w:tab/>
        <w:t>______________________________________</w:t>
      </w:r>
    </w:p>
    <w:p w14:paraId="0203094C" w14:textId="77777777" w:rsidR="00347438" w:rsidRDefault="005938AD">
      <w:pPr>
        <w:tabs>
          <w:tab w:val="right" w:pos="9046"/>
        </w:tabs>
        <w:spacing w:line="276" w:lineRule="auto"/>
        <w:jc w:val="both"/>
      </w:pPr>
      <w:r>
        <w:rPr>
          <w:lang w:val="en-US"/>
        </w:rPr>
        <w:tab/>
        <w:t>__________________________________________________________________________________</w:t>
      </w:r>
    </w:p>
    <w:p w14:paraId="49886A3F" w14:textId="77777777" w:rsidR="00347438" w:rsidRDefault="00347438">
      <w:pPr>
        <w:tabs>
          <w:tab w:val="right" w:pos="9046"/>
        </w:tabs>
        <w:spacing w:after="0" w:line="240" w:lineRule="auto"/>
        <w:jc w:val="both"/>
      </w:pPr>
    </w:p>
    <w:p w14:paraId="1160D13A" w14:textId="77777777" w:rsidR="00347438" w:rsidRDefault="005938AD">
      <w:pPr>
        <w:tabs>
          <w:tab w:val="right" w:pos="9046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Zásady zpracování osobní</w:t>
      </w:r>
      <w:r>
        <w:rPr>
          <w:b/>
          <w:bCs/>
          <w:lang w:val="de-DE"/>
        </w:rPr>
        <w:t xml:space="preserve">ch </w:t>
      </w:r>
      <w:r>
        <w:rPr>
          <w:b/>
          <w:bCs/>
        </w:rPr>
        <w:t>údajů</w:t>
      </w:r>
    </w:p>
    <w:p w14:paraId="4A475C7C" w14:textId="77777777" w:rsidR="00347438" w:rsidRDefault="005938AD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Uveden</w:t>
      </w:r>
      <w:r>
        <w:rPr>
          <w:lang w:val="fr-FR"/>
        </w:rPr>
        <w:t xml:space="preserve">é </w:t>
      </w:r>
      <w:r>
        <w:t>osobní údaje jsou zpracovávány v souladu s Nařízením Evropsk</w:t>
      </w:r>
      <w:r>
        <w:rPr>
          <w:lang w:val="fr-FR"/>
        </w:rPr>
        <w:t>é</w:t>
      </w:r>
      <w:r>
        <w:t>ho parlamentu a Rady (EU) 2016/679.</w:t>
      </w:r>
    </w:p>
    <w:p w14:paraId="2EB3E6A7" w14:textId="77777777" w:rsidR="00347438" w:rsidRDefault="005938AD">
      <w:pPr>
        <w:pStyle w:val="Odstavecseseznamem"/>
        <w:numPr>
          <w:ilvl w:val="0"/>
          <w:numId w:val="2"/>
        </w:numPr>
        <w:spacing w:line="276" w:lineRule="auto"/>
        <w:jc w:val="both"/>
        <w:rPr>
          <w:lang w:val="de-DE"/>
        </w:rPr>
      </w:pPr>
      <w:r>
        <w:rPr>
          <w:lang w:val="de-DE"/>
        </w:rPr>
        <w:t>Spr</w:t>
      </w:r>
      <w:r>
        <w:t>ávcem osobní</w:t>
      </w:r>
      <w:r>
        <w:rPr>
          <w:lang w:val="de-DE"/>
        </w:rPr>
        <w:t xml:space="preserve">ch </w:t>
      </w:r>
      <w:r>
        <w:t>údajů je Slavoj BK Litoměřice</w:t>
      </w:r>
    </w:p>
    <w:p w14:paraId="46A453D5" w14:textId="4FBCB3E5" w:rsidR="00347438" w:rsidRDefault="005938AD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Uveden</w:t>
      </w:r>
      <w:r>
        <w:rPr>
          <w:lang w:val="fr-FR"/>
        </w:rPr>
        <w:t xml:space="preserve">é </w:t>
      </w:r>
      <w:r>
        <w:t xml:space="preserve">osobní údaje jsou zpracovávány za účelem provozování sportovní činnosti po dobu Basketbalového </w:t>
      </w:r>
      <w:r w:rsidR="00235EF1">
        <w:t>kempu</w:t>
      </w:r>
      <w:r>
        <w:t xml:space="preserve"> v Litoměřicích</w:t>
      </w:r>
    </w:p>
    <w:p w14:paraId="2930F0F1" w14:textId="77777777" w:rsidR="00347438" w:rsidRDefault="005938AD">
      <w:pPr>
        <w:pStyle w:val="Odstavecseseznamem"/>
        <w:numPr>
          <w:ilvl w:val="0"/>
          <w:numId w:val="2"/>
        </w:numPr>
        <w:spacing w:line="276" w:lineRule="auto"/>
        <w:jc w:val="both"/>
        <w:rPr>
          <w:lang w:val="de-DE"/>
        </w:rPr>
      </w:pPr>
      <w:r>
        <w:rPr>
          <w:lang w:val="de-DE"/>
        </w:rPr>
        <w:t>Spr</w:t>
      </w:r>
      <w:r>
        <w:t>ávce předává uveden</w:t>
      </w:r>
      <w:r>
        <w:rPr>
          <w:lang w:val="fr-FR"/>
        </w:rPr>
        <w:t xml:space="preserve">é </w:t>
      </w:r>
      <w:r>
        <w:t>osobní údaje těmto zpracovatelům: Slavoj BK Litoměřice</w:t>
      </w:r>
    </w:p>
    <w:p w14:paraId="559809DE" w14:textId="77777777" w:rsidR="00347438" w:rsidRDefault="005938AD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Máte právo na přístup k osobním údajů, jejich opravu, výmaz, podání námitky proti zpracování, přenositelnost osobní</w:t>
      </w:r>
      <w:r>
        <w:rPr>
          <w:lang w:val="de-DE"/>
        </w:rPr>
        <w:t xml:space="preserve">ch </w:t>
      </w:r>
      <w:r>
        <w:t>údajů, odvolat souhlas nebo se obrátit na dozorový úřad.</w:t>
      </w:r>
    </w:p>
    <w:p w14:paraId="44BF6BF4" w14:textId="3B0C8AC9" w:rsidR="00347438" w:rsidRDefault="005938AD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V případě odmítnutí poskytnutí výše zmíněných osobní</w:t>
      </w:r>
      <w:r>
        <w:rPr>
          <w:lang w:val="de-DE"/>
        </w:rPr>
        <w:t xml:space="preserve">ch </w:t>
      </w:r>
      <w:r>
        <w:t xml:space="preserve">údajů se žadatel nemůže stát členem </w:t>
      </w:r>
      <w:r w:rsidR="00235EF1">
        <w:t>basketbalového kempu 2022.</w:t>
      </w:r>
    </w:p>
    <w:p w14:paraId="7E9D5577" w14:textId="77777777" w:rsidR="00347438" w:rsidRDefault="00347438">
      <w:pPr>
        <w:tabs>
          <w:tab w:val="right" w:pos="9046"/>
        </w:tabs>
        <w:spacing w:after="0" w:line="240" w:lineRule="auto"/>
        <w:jc w:val="both"/>
      </w:pPr>
    </w:p>
    <w:p w14:paraId="74E4B0A9" w14:textId="77777777" w:rsidR="00347438" w:rsidRDefault="005938AD">
      <w:pPr>
        <w:spacing w:line="276" w:lineRule="auto"/>
        <w:ind w:left="426" w:hanging="426"/>
        <w:jc w:val="both"/>
      </w:pPr>
      <w:r>
        <w:rPr>
          <w:rFonts w:ascii="Webdings" w:hAnsi="Webdings"/>
          <w:sz w:val="28"/>
          <w:szCs w:val="28"/>
        </w:rPr>
        <w:sym w:font="Webdings" w:char="F063"/>
      </w:r>
      <w:r>
        <w:rPr>
          <w:rFonts w:ascii="Webdings" w:hAnsi="Webdings"/>
        </w:rPr>
        <w:sym w:font="Webdings" w:char="F020"/>
      </w:r>
      <w:r>
        <w:t>Souhlasím se zpracováním osobní</w:t>
      </w:r>
      <w:r>
        <w:rPr>
          <w:lang w:val="de-DE"/>
        </w:rPr>
        <w:t xml:space="preserve">ch </w:t>
      </w:r>
      <w:r>
        <w:t>údajů (příjmení, jm</w:t>
      </w:r>
      <w:r>
        <w:rPr>
          <w:lang w:val="fr-FR"/>
        </w:rPr>
        <w:t>é</w:t>
      </w:r>
      <w:r>
        <w:t>no, rodné číslo, adresa trval</w:t>
      </w:r>
      <w:r>
        <w:rPr>
          <w:lang w:val="fr-FR"/>
        </w:rPr>
        <w:t>é</w:t>
      </w:r>
      <w:r>
        <w:t xml:space="preserve">ho bydliště) pro účely dotací a vyřizování pojištění sportovce. </w:t>
      </w:r>
    </w:p>
    <w:p w14:paraId="045A3C1C" w14:textId="77777777" w:rsidR="00347438" w:rsidRDefault="005938AD">
      <w:pPr>
        <w:spacing w:line="276" w:lineRule="auto"/>
        <w:ind w:left="426" w:hanging="426"/>
        <w:jc w:val="both"/>
      </w:pPr>
      <w:r>
        <w:rPr>
          <w:rFonts w:ascii="Webdings" w:hAnsi="Webdings"/>
          <w:sz w:val="28"/>
          <w:szCs w:val="28"/>
        </w:rPr>
        <w:sym w:font="Webdings" w:char="F063"/>
      </w:r>
      <w:r>
        <w:rPr>
          <w:rFonts w:ascii="Webdings" w:hAnsi="Webdings"/>
        </w:rPr>
        <w:sym w:font="Webdings" w:char="F020"/>
      </w:r>
      <w:r>
        <w:t>Souhlasím se zpracováním fotografií a záznamů pro účely marketingu sportovního oddílu a Slavoj  BK Litoměřice na webových stránkách, sociální</w:t>
      </w:r>
      <w:r>
        <w:rPr>
          <w:lang w:val="de-DE"/>
        </w:rPr>
        <w:t>ch s</w:t>
      </w:r>
      <w:r>
        <w:t>ítích, výročních a další</w:t>
      </w:r>
      <w:r>
        <w:rPr>
          <w:lang w:val="de-DE"/>
        </w:rPr>
        <w:t>ch materi</w:t>
      </w:r>
      <w:r>
        <w:t>álech.</w:t>
      </w:r>
    </w:p>
    <w:p w14:paraId="14C0A344" w14:textId="77777777" w:rsidR="00347438" w:rsidRDefault="00347438">
      <w:pPr>
        <w:spacing w:after="0" w:line="240" w:lineRule="auto"/>
        <w:ind w:left="426" w:hanging="426"/>
        <w:jc w:val="both"/>
      </w:pPr>
    </w:p>
    <w:p w14:paraId="3D4417CF" w14:textId="77777777" w:rsidR="00347438" w:rsidRDefault="005938AD">
      <w:pPr>
        <w:spacing w:line="276" w:lineRule="auto"/>
        <w:jc w:val="both"/>
        <w:rPr>
          <w:b/>
          <w:bCs/>
        </w:rPr>
      </w:pPr>
      <w:r>
        <w:rPr>
          <w:b/>
          <w:bCs/>
        </w:rPr>
        <w:t>Prohlašuji, že jsem si text t</w:t>
      </w:r>
      <w:r>
        <w:rPr>
          <w:b/>
          <w:bCs/>
          <w:lang w:val="fr-FR"/>
        </w:rPr>
        <w:t>é</w:t>
      </w:r>
      <w:r>
        <w:rPr>
          <w:b/>
          <w:bCs/>
          <w:lang w:val="en-US"/>
        </w:rPr>
        <w:t>to p</w:t>
      </w:r>
      <w:r>
        <w:rPr>
          <w:b/>
          <w:bCs/>
        </w:rPr>
        <w:t>řihlášky peč</w:t>
      </w:r>
      <w:r>
        <w:rPr>
          <w:b/>
          <w:bCs/>
          <w:lang w:val="da-DK"/>
        </w:rPr>
        <w:t>liv</w:t>
      </w:r>
      <w:r>
        <w:rPr>
          <w:b/>
          <w:bCs/>
        </w:rPr>
        <w:t>ě přeč</w:t>
      </w:r>
      <w:r>
        <w:rPr>
          <w:b/>
          <w:bCs/>
          <w:lang w:val="en-US"/>
        </w:rPr>
        <w:t>etl/p</w:t>
      </w:r>
      <w:r>
        <w:rPr>
          <w:b/>
          <w:bCs/>
        </w:rPr>
        <w:t>řečetla, obsahu rozumím a souhlasím s ním. To stvrzuji mým vlastnoručním podpisem.</w:t>
      </w:r>
    </w:p>
    <w:p w14:paraId="78522B33" w14:textId="77777777" w:rsidR="00347438" w:rsidRDefault="00347438">
      <w:pPr>
        <w:spacing w:line="276" w:lineRule="auto"/>
        <w:jc w:val="both"/>
      </w:pPr>
    </w:p>
    <w:p w14:paraId="03503CEA" w14:textId="77777777" w:rsidR="00347438" w:rsidRDefault="005938AD">
      <w:pPr>
        <w:tabs>
          <w:tab w:val="right" w:pos="9046"/>
        </w:tabs>
        <w:spacing w:line="276" w:lineRule="auto"/>
        <w:jc w:val="both"/>
      </w:pPr>
      <w:r>
        <w:rPr>
          <w:lang w:val="en-US"/>
        </w:rPr>
        <w:t>Datum: _____________________</w:t>
      </w:r>
      <w:r>
        <w:rPr>
          <w:lang w:val="en-US"/>
        </w:rPr>
        <w:tab/>
        <w:t>Podpis: _____________________</w:t>
      </w:r>
    </w:p>
    <w:sectPr w:rsidR="00347438">
      <w:headerReference w:type="default" r:id="rId8"/>
      <w:footerReference w:type="default" r:id="rId9"/>
      <w:pgSz w:w="11900" w:h="16840"/>
      <w:pgMar w:top="3402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145E" w14:textId="77777777" w:rsidR="009C0273" w:rsidRDefault="009C0273">
      <w:pPr>
        <w:spacing w:after="0" w:line="240" w:lineRule="auto"/>
      </w:pPr>
      <w:r>
        <w:separator/>
      </w:r>
    </w:p>
  </w:endnote>
  <w:endnote w:type="continuationSeparator" w:id="0">
    <w:p w14:paraId="04CA8E3A" w14:textId="77777777" w:rsidR="009C0273" w:rsidRDefault="009C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3CE7" w14:textId="77777777" w:rsidR="00347438" w:rsidRDefault="00347438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1FB5" w14:textId="77777777" w:rsidR="009C0273" w:rsidRDefault="009C0273">
      <w:pPr>
        <w:spacing w:after="0" w:line="240" w:lineRule="auto"/>
      </w:pPr>
      <w:r>
        <w:separator/>
      </w:r>
    </w:p>
  </w:footnote>
  <w:footnote w:type="continuationSeparator" w:id="0">
    <w:p w14:paraId="39D21D93" w14:textId="77777777" w:rsidR="009C0273" w:rsidRDefault="009C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9DAA" w14:textId="77777777" w:rsidR="00347438" w:rsidRDefault="005938AD">
    <w:pPr>
      <w:pStyle w:val="Zhlav"/>
      <w:tabs>
        <w:tab w:val="clear" w:pos="9072"/>
      </w:tabs>
      <w:ind w:right="141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821D891" wp14:editId="557E0D43">
          <wp:simplePos x="0" y="0"/>
          <wp:positionH relativeFrom="page">
            <wp:posOffset>-669289</wp:posOffset>
          </wp:positionH>
          <wp:positionV relativeFrom="page">
            <wp:posOffset>228600</wp:posOffset>
          </wp:positionV>
          <wp:extent cx="7539355" cy="1695450"/>
          <wp:effectExtent l="0" t="0" r="0" b="0"/>
          <wp:wrapNone/>
          <wp:docPr id="1073741825" name="officeArt object" descr="slavoj_pru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lavoj_pruh.png" descr="slavoj_pruh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355" cy="1695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FCFB455" wp14:editId="3E45F76C">
              <wp:simplePos x="0" y="0"/>
              <wp:positionH relativeFrom="page">
                <wp:posOffset>2150110</wp:posOffset>
              </wp:positionH>
              <wp:positionV relativeFrom="page">
                <wp:posOffset>647700</wp:posOffset>
              </wp:positionV>
              <wp:extent cx="5410200" cy="838200"/>
              <wp:effectExtent l="0" t="0" r="0" b="0"/>
              <wp:wrapNone/>
              <wp:docPr id="1073741826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838200"/>
                      </a:xfrm>
                      <a:prstGeom prst="rect">
                        <a:avLst/>
                      </a:prstGeom>
                      <a:solidFill>
                        <a:srgbClr val="04923C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EB102AE" w14:textId="77777777" w:rsidR="00347438" w:rsidRDefault="005938AD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36"/>
                              <w:szCs w:val="36"/>
                              <w:u w:color="FFFFFF"/>
                            </w:rPr>
                            <w:t>PŘ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36"/>
                              <w:szCs w:val="36"/>
                              <w:u w:color="FFFFFF"/>
                              <w:lang w:val="de-DE"/>
                            </w:rPr>
                            <w:t>IHL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36"/>
                              <w:szCs w:val="36"/>
                              <w:u w:color="FFFFFF"/>
                            </w:rPr>
                            <w:t>ÁŠKA DO ODDÍLU PŘI SLAVOJ LITOMĚŘICE, z.s.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FB4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ové pole 2" style="position:absolute;margin-left:169.3pt;margin-top:51pt;width:426pt;height:66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" fillcolor="#04923c" stroked="f" strokeweight="1pt">
              <v:stroke miterlimit="4"/>
              <v:textbox inset="1.27mm,1.27mm,1.27mm,1.27mm">
                <w:txbxContent>
                  <w:p w14:paraId="6EB102AE" w14:textId="77777777" w:rsidR="00347438" w:rsidRDefault="005938AD">
                    <w:pPr>
                      <w:spacing w:after="0" w:line="240" w:lineRule="auto"/>
                    </w:pPr>
                    <w:r>
                      <w:rPr>
                        <w:b/>
                        <w:bCs/>
                        <w:color w:val="FFFFFF"/>
                        <w:sz w:val="36"/>
                        <w:szCs w:val="36"/>
                        <w:u w:color="FFFFFF"/>
                      </w:rPr>
                      <w:t>PŘ</w:t>
                    </w:r>
                    <w:r>
                      <w:rPr>
                        <w:b/>
                        <w:bCs/>
                        <w:color w:val="FFFFFF"/>
                        <w:sz w:val="36"/>
                        <w:szCs w:val="36"/>
                        <w:u w:color="FFFFFF"/>
                        <w:lang w:val="de-DE"/>
                      </w:rPr>
                      <w:t>IHL</w:t>
                    </w:r>
                    <w:r>
                      <w:rPr>
                        <w:b/>
                        <w:bCs/>
                        <w:color w:val="FFFFFF"/>
                        <w:sz w:val="36"/>
                        <w:szCs w:val="36"/>
                        <w:u w:color="FFFFFF"/>
                      </w:rPr>
                      <w:t>ÁŠKA DO ODDÍLU PŘI SLAVOJ LITOMĚŘICE, z.s.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161"/>
    <w:multiLevelType w:val="hybridMultilevel"/>
    <w:tmpl w:val="BDBE96D2"/>
    <w:styleLink w:val="Importovanstyl1"/>
    <w:lvl w:ilvl="0" w:tplc="8794B7AC">
      <w:start w:val="1"/>
      <w:numFmt w:val="decimal"/>
      <w:lvlText w:val="%1."/>
      <w:lvlJc w:val="left"/>
      <w:pPr>
        <w:tabs>
          <w:tab w:val="right" w:pos="9046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FC22F4">
      <w:start w:val="1"/>
      <w:numFmt w:val="lowerLetter"/>
      <w:lvlText w:val="%2."/>
      <w:lvlJc w:val="left"/>
      <w:pPr>
        <w:tabs>
          <w:tab w:val="right" w:pos="904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EC26E">
      <w:start w:val="1"/>
      <w:numFmt w:val="lowerRoman"/>
      <w:lvlText w:val="%3."/>
      <w:lvlJc w:val="left"/>
      <w:pPr>
        <w:tabs>
          <w:tab w:val="right" w:pos="9046"/>
        </w:tabs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D0411E">
      <w:start w:val="1"/>
      <w:numFmt w:val="decimal"/>
      <w:lvlText w:val="%4."/>
      <w:lvlJc w:val="left"/>
      <w:pPr>
        <w:tabs>
          <w:tab w:val="right" w:pos="904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C0023C">
      <w:start w:val="1"/>
      <w:numFmt w:val="lowerLetter"/>
      <w:lvlText w:val="%5."/>
      <w:lvlJc w:val="left"/>
      <w:pPr>
        <w:tabs>
          <w:tab w:val="right" w:pos="90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E2FF7C">
      <w:start w:val="1"/>
      <w:numFmt w:val="lowerRoman"/>
      <w:lvlText w:val="%6."/>
      <w:lvlJc w:val="left"/>
      <w:pPr>
        <w:tabs>
          <w:tab w:val="right" w:pos="9046"/>
        </w:tabs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6C0E0">
      <w:start w:val="1"/>
      <w:numFmt w:val="decimal"/>
      <w:lvlText w:val="%7."/>
      <w:lvlJc w:val="left"/>
      <w:pPr>
        <w:tabs>
          <w:tab w:val="right" w:pos="904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C88392">
      <w:start w:val="1"/>
      <w:numFmt w:val="lowerLetter"/>
      <w:lvlText w:val="%8."/>
      <w:lvlJc w:val="left"/>
      <w:pPr>
        <w:tabs>
          <w:tab w:val="right" w:pos="90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27C">
      <w:start w:val="1"/>
      <w:numFmt w:val="lowerRoman"/>
      <w:lvlText w:val="%9."/>
      <w:lvlJc w:val="left"/>
      <w:pPr>
        <w:tabs>
          <w:tab w:val="right" w:pos="9046"/>
        </w:tabs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C80841"/>
    <w:multiLevelType w:val="hybridMultilevel"/>
    <w:tmpl w:val="BDBE96D2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38"/>
    <w:rsid w:val="00235EF1"/>
    <w:rsid w:val="00347438"/>
    <w:rsid w:val="005938AD"/>
    <w:rsid w:val="009C0273"/>
    <w:rsid w:val="00EA7199"/>
    <w:rsid w:val="00F211EB"/>
    <w:rsid w:val="00F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ED22"/>
  <w15:docId w15:val="{DD9A87D7-4ED3-4B68-9715-F3A0337C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Dvořáček</cp:lastModifiedBy>
  <cp:revision>4</cp:revision>
  <dcterms:created xsi:type="dcterms:W3CDTF">2021-07-02T08:23:00Z</dcterms:created>
  <dcterms:modified xsi:type="dcterms:W3CDTF">2022-02-21T07:17:00Z</dcterms:modified>
</cp:coreProperties>
</file>